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408"/>
        <w:tblW w:w="5000" w:type="pct"/>
        <w:tblLook w:val="04A0" w:firstRow="1" w:lastRow="0" w:firstColumn="1" w:lastColumn="0" w:noHBand="0" w:noVBand="1"/>
      </w:tblPr>
      <w:tblGrid>
        <w:gridCol w:w="1271"/>
        <w:gridCol w:w="2410"/>
        <w:gridCol w:w="1702"/>
        <w:gridCol w:w="1702"/>
        <w:gridCol w:w="2834"/>
        <w:gridCol w:w="5469"/>
      </w:tblGrid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日期</w:t>
            </w: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br/>
              <w:t>Date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時間</w:t>
            </w: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br/>
            </w:r>
            <w:r w:rsidRPr="009233C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Ti</w:t>
            </w: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me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地點</w:t>
            </w: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br/>
            </w:r>
            <w:r w:rsidRPr="009233C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C</w:t>
            </w: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lassroom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講師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服務單位/職 稱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講題/領域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1489212"/>
            <w:r w:rsidRPr="009233CB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1" w:name="_Hlk1489241"/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  <w:bookmarkEnd w:id="1"/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RB510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李</w:t>
            </w:r>
            <w:proofErr w:type="gramStart"/>
            <w:r w:rsidRPr="009233CB">
              <w:rPr>
                <w:rFonts w:ascii="標楷體" w:eastAsia="標楷體" w:hAnsi="標楷體" w:cs="Times New Roman" w:hint="eastAsia"/>
                <w:szCs w:val="24"/>
              </w:rPr>
              <w:t>旻</w:t>
            </w:r>
            <w:proofErr w:type="gramEnd"/>
            <w:r w:rsidRPr="009233CB">
              <w:rPr>
                <w:rFonts w:ascii="標楷體" w:eastAsia="標楷體" w:hAnsi="標楷體" w:cs="Times New Roman" w:hint="eastAsia"/>
                <w:szCs w:val="24"/>
              </w:rPr>
              <w:t>儒*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9233CB">
              <w:rPr>
                <w:rFonts w:ascii="標楷體" w:eastAsia="標楷體" w:hAnsi="標楷體" w:cs="Times New Roman"/>
                <w:szCs w:val="24"/>
              </w:rPr>
              <w:t>CMoney</w:t>
            </w:r>
            <w:proofErr w:type="spellEnd"/>
            <w:r w:rsidRPr="009233CB">
              <w:rPr>
                <w:rFonts w:ascii="標楷體" w:eastAsia="標楷體" w:hAnsi="標楷體" w:cs="Times New Roman"/>
                <w:szCs w:val="24"/>
              </w:rPr>
              <w:t>/業務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襄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理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2" w:name="_Hlk1489278"/>
            <w:proofErr w:type="spellStart"/>
            <w:r w:rsidRPr="009233CB">
              <w:rPr>
                <w:rFonts w:ascii="標楷體" w:eastAsia="標楷體" w:hAnsi="標楷體" w:cs="Times New Roman"/>
                <w:szCs w:val="24"/>
              </w:rPr>
              <w:t>CMoney</w:t>
            </w:r>
            <w:bookmarkEnd w:id="2"/>
            <w:proofErr w:type="spellEnd"/>
            <w:r w:rsidRPr="009233CB">
              <w:rPr>
                <w:rFonts w:ascii="標楷體" w:eastAsia="標楷體" w:hAnsi="標楷體" w:cs="Times New Roman" w:hint="eastAsia"/>
                <w:szCs w:val="24"/>
              </w:rPr>
              <w:t>進階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回測</w:t>
            </w:r>
          </w:p>
        </w:tc>
      </w:tr>
      <w:bookmarkEnd w:id="0"/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/2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Holiday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RB510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投資策略選股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基本面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技術面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籌碼面與全方位自訂策略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RB510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投資策略驗證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依據長期回測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(10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年以上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)/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或是搭配不同景氣循環下的策略驗證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RB510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指數會編與策略指標追蹤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-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以台股電子股為例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,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自訂不同權值與權重的指數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RB510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TEJ講師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TEJ/TEJ專業講師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TEJ基本使用教學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Holiday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15:30 ~ 17:30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林大為經理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XQ團隊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XQ軟體之應用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18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**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14:30 ~ 17:20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陳明傑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Style w:val="st1"/>
                <w:rFonts w:ascii="標楷體" w:eastAsia="標楷體" w:hAnsi="標楷體" w:cs="Arial"/>
              </w:rPr>
              <w:t>源創產業投資顧問公司</w:t>
            </w:r>
            <w:r w:rsidRPr="009233CB">
              <w:rPr>
                <w:rStyle w:val="st1"/>
                <w:rFonts w:ascii="標楷體" w:eastAsia="標楷體" w:hAnsi="標楷體" w:cs="Arial" w:hint="eastAsia"/>
              </w:rPr>
              <w:t>總經理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Arial" w:hint="eastAsia"/>
                <w:color w:val="000000" w:themeColor="text1"/>
              </w:rPr>
              <w:t>有關</w:t>
            </w:r>
            <w:r w:rsidRPr="009233CB">
              <w:rPr>
                <w:rStyle w:val="st1"/>
                <w:rFonts w:ascii="標楷體" w:eastAsia="標楷體" w:hAnsi="標楷體" w:cs="Arial"/>
              </w:rPr>
              <w:t>創業投資</w:t>
            </w:r>
            <w:r w:rsidRPr="009233CB">
              <w:rPr>
                <w:rFonts w:ascii="標楷體" w:eastAsia="標楷體" w:hAnsi="標楷體" w:cs="Times New Roman"/>
                <w:kern w:val="0"/>
                <w:szCs w:val="24"/>
              </w:rPr>
              <w:t>議題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**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14:30 ~ 17:20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hint="eastAsia"/>
                <w:kern w:val="0"/>
              </w:rPr>
              <w:t>臧大年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歐洲期交所顧問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Arial" w:hint="eastAsia"/>
                <w:color w:val="000000" w:themeColor="text1"/>
              </w:rPr>
              <w:t>有關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金融交易學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/2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2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15:30 ~ 17:30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kern w:val="0"/>
                <w:szCs w:val="24"/>
              </w:rPr>
              <w:t>王宏瑞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kern w:val="0"/>
                <w:szCs w:val="24"/>
              </w:rPr>
              <w:t>金管會證券期貨局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kern w:val="0"/>
                <w:szCs w:val="24"/>
              </w:rPr>
              <w:t>議題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未定</w:t>
            </w:r>
          </w:p>
        </w:tc>
      </w:tr>
      <w:tr w:rsidR="00977173" w:rsidRPr="009233CB" w:rsidTr="00977173">
        <w:trPr>
          <w:trHeight w:val="274"/>
        </w:trPr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10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9:10~12:10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陳嬿如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政大財管系</w:t>
            </w:r>
          </w:p>
        </w:tc>
        <w:tc>
          <w:tcPr>
            <w:tcW w:w="1777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E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n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glish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英語學術演講)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17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9:10~12:10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李永銘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交大資管所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kern w:val="0"/>
                <w:szCs w:val="24"/>
              </w:rPr>
              <w:t>Fintech等議題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**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14:30 ~ 17:20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Arial" w:hint="eastAsia"/>
                <w:color w:val="000000" w:themeColor="text1"/>
              </w:rPr>
              <w:t>陳定遠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群益證劵</w:t>
            </w:r>
            <w:r w:rsidRPr="009233CB">
              <w:rPr>
                <w:rStyle w:val="st1"/>
                <w:rFonts w:ascii="標楷體" w:eastAsia="標楷體" w:hAnsi="標楷體" w:cs="Arial"/>
              </w:rPr>
              <w:t>副</w:t>
            </w:r>
            <w:r w:rsidRPr="009233CB">
              <w:rPr>
                <w:rStyle w:val="st1"/>
                <w:rFonts w:ascii="標楷體" w:eastAsia="標楷體" w:hAnsi="標楷體" w:cs="Arial" w:hint="eastAsia"/>
              </w:rPr>
              <w:t>總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Arial" w:hint="eastAsia"/>
                <w:color w:val="000000" w:themeColor="text1"/>
              </w:rPr>
              <w:t>有關程式交易主題</w:t>
            </w:r>
          </w:p>
        </w:tc>
      </w:tr>
      <w:tr w:rsidR="00977173" w:rsidRPr="009233CB" w:rsidTr="00977173">
        <w:tc>
          <w:tcPr>
            <w:tcW w:w="413" w:type="pct"/>
            <w:vMerge w:val="restar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**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14:30 ~ 17:20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蔡瑋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hint="eastAsia"/>
                <w:bCs/>
                <w:szCs w:val="24"/>
              </w:rPr>
              <w:t>看不見的競爭力&amp;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跨國公司管理人才</w:t>
            </w:r>
          </w:p>
        </w:tc>
      </w:tr>
      <w:tr w:rsidR="00977173" w:rsidRPr="009233CB" w:rsidTr="00977173">
        <w:tc>
          <w:tcPr>
            <w:tcW w:w="413" w:type="pct"/>
            <w:vMerge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18:25</w:t>
            </w:r>
            <w:r w:rsidRPr="009233C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~ </w:t>
            </w:r>
            <w:r w:rsidRPr="009233CB">
              <w:rPr>
                <w:rFonts w:ascii="Times New Roman" w:eastAsia="標楷體" w:hAnsi="Times New Roman" w:cs="Times New Roman"/>
                <w:color w:val="000000"/>
                <w:kern w:val="0"/>
              </w:rPr>
              <w:t>21:05</w:t>
            </w:r>
          </w:p>
        </w:tc>
        <w:tc>
          <w:tcPr>
            <w:tcW w:w="553" w:type="pct"/>
            <w:vAlign w:val="center"/>
          </w:tcPr>
          <w:p w:rsidR="00987B0A" w:rsidRPr="009233CB" w:rsidRDefault="00A53AB4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MA101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/>
                <w:szCs w:val="24"/>
              </w:rPr>
              <w:t>蔡瑋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創業者需要懂的財務報表</w:t>
            </w:r>
          </w:p>
        </w:tc>
      </w:tr>
      <w:tr w:rsidR="00977173" w:rsidRPr="009233CB" w:rsidTr="00977173">
        <w:tc>
          <w:tcPr>
            <w:tcW w:w="413" w:type="pct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9233CB">
              <w:rPr>
                <w:rFonts w:ascii="標楷體" w:eastAsia="標楷體" w:hAnsi="標楷體" w:cs="Times New Roman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15:30 ~ 17:30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余</w:t>
            </w:r>
            <w:proofErr w:type="gramEnd"/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士迪</w:t>
            </w:r>
          </w:p>
        </w:tc>
        <w:tc>
          <w:tcPr>
            <w:tcW w:w="921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清華計量財金系</w:t>
            </w:r>
          </w:p>
        </w:tc>
        <w:tc>
          <w:tcPr>
            <w:tcW w:w="1777" w:type="pct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szCs w:val="24"/>
              </w:rPr>
              <w:t>未定</w:t>
            </w:r>
          </w:p>
        </w:tc>
      </w:tr>
      <w:tr w:rsidR="00977173" w:rsidRPr="009233CB" w:rsidTr="00977173">
        <w:tc>
          <w:tcPr>
            <w:tcW w:w="41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Pr="009233C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9233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widowControl/>
              <w:spacing w:line="280" w:lineRule="atLeast"/>
              <w:jc w:val="center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9233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15:30 ~ 17:30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3CB">
              <w:rPr>
                <w:rFonts w:ascii="標楷體" w:eastAsia="標楷體" w:hAnsi="標楷體" w:hint="eastAsia"/>
                <w:szCs w:val="24"/>
              </w:rPr>
              <w:t>IB9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widowControl/>
              <w:spacing w:line="280" w:lineRule="atLeast"/>
              <w:jc w:val="center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333333"/>
                <w:szCs w:val="24"/>
              </w:rPr>
              <w:t>Carl R. Chen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spacing w:line="280" w:lineRule="atLeast"/>
              <w:jc w:val="center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9233CB">
              <w:rPr>
                <w:rFonts w:ascii="標楷體" w:eastAsia="標楷體" w:hAnsi="標楷體" w:cs="Times New Roman"/>
                <w:color w:val="333333"/>
                <w:szCs w:val="24"/>
              </w:rPr>
              <w:t>University of Dayton</w:t>
            </w:r>
          </w:p>
        </w:tc>
        <w:tc>
          <w:tcPr>
            <w:tcW w:w="1777" w:type="pct"/>
            <w:shd w:val="clear" w:color="auto" w:fill="D9D9D9" w:themeFill="background1" w:themeFillShade="D9"/>
            <w:vAlign w:val="center"/>
          </w:tcPr>
          <w:p w:rsidR="00987B0A" w:rsidRPr="009233CB" w:rsidRDefault="00987B0A" w:rsidP="00987B0A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E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n</w:t>
            </w:r>
            <w:r w:rsidRPr="009233CB">
              <w:rPr>
                <w:rFonts w:ascii="標楷體" w:eastAsia="標楷體" w:hAnsi="標楷體" w:cs="Times New Roman"/>
                <w:color w:val="FF0000"/>
                <w:szCs w:val="24"/>
              </w:rPr>
              <w:t>glish</w:t>
            </w:r>
            <w:r w:rsidRPr="009233CB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英語學術演講)</w:t>
            </w:r>
          </w:p>
        </w:tc>
      </w:tr>
    </w:tbl>
    <w:p w:rsidR="00360FD5" w:rsidRPr="009233CB" w:rsidRDefault="005772E3" w:rsidP="00987B0A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</w:pPr>
      <w:r w:rsidRPr="009233CB"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  <w:t>10</w:t>
      </w:r>
      <w:r w:rsidR="00F94EFE" w:rsidRPr="009233CB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7</w:t>
      </w:r>
      <w:r w:rsidR="006E6600" w:rsidRPr="009233CB"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  <w:t>學年度第</w:t>
      </w:r>
      <w:r w:rsidR="006E6600" w:rsidRPr="009233CB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>二</w:t>
      </w:r>
      <w:r w:rsidRPr="009233CB"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  <w:t>學期台科大財金所專題演講時程表 Seminar Timetable</w:t>
      </w:r>
      <w:bookmarkStart w:id="3" w:name="_GoBack"/>
      <w:bookmarkEnd w:id="3"/>
    </w:p>
    <w:p w:rsidR="00987B0A" w:rsidRDefault="00987B0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87B0A" w:rsidRDefault="00987B0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56B7D" w:rsidRPr="00987B0A" w:rsidRDefault="00292ED2">
      <w:pPr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lastRenderedPageBreak/>
        <w:t>附註</w:t>
      </w:r>
      <w:r w:rsidR="005772E3" w:rsidRPr="00987B0A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 xml:space="preserve">: </w:t>
      </w:r>
    </w:p>
    <w:p w:rsidR="00C56B7D" w:rsidRPr="00987B0A" w:rsidRDefault="00C56B7D">
      <w:pPr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987B0A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1.</w:t>
      </w:r>
      <w:r w:rsidRPr="00987B0A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一般上課時間</w:t>
      </w:r>
      <w:r w:rsidR="00292ED2"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 xml:space="preserve">: </w:t>
      </w:r>
      <w:bookmarkStart w:id="4" w:name="_Hlk1489116"/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 xml:space="preserve">15:30 </w:t>
      </w:r>
      <w:bookmarkEnd w:id="4"/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 xml:space="preserve">~ 17:30 </w:t>
      </w:r>
    </w:p>
    <w:p w:rsidR="00C56B7D" w:rsidRPr="00987B0A" w:rsidRDefault="00C56B7D">
      <w:pPr>
        <w:rPr>
          <w:rFonts w:ascii="Times New Roman" w:eastAsia="標楷體" w:hAnsi="Times New Roman" w:cs="Times New Roman"/>
          <w:color w:val="000000"/>
          <w:kern w:val="0"/>
          <w:sz w:val="32"/>
        </w:rPr>
      </w:pP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2.*</w:t>
      </w:r>
      <w:r w:rsidR="00360FD5"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代表</w:t>
      </w: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上課時間</w:t>
      </w:r>
      <w:r w:rsidR="00292ED2"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 xml:space="preserve">: </w:t>
      </w: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18:25</w:t>
      </w:r>
      <w:r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 xml:space="preserve"> ~ </w:t>
      </w: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21:05</w:t>
      </w:r>
      <w:r w:rsidR="00845473"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 xml:space="preserve"> </w:t>
      </w:r>
    </w:p>
    <w:p w:rsidR="00C93651" w:rsidRPr="00987B0A" w:rsidRDefault="00C56B7D">
      <w:pPr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3.</w:t>
      </w: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**</w:t>
      </w:r>
      <w:r w:rsidR="00360FD5"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代表</w:t>
      </w:r>
      <w:r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上課時間</w:t>
      </w:r>
      <w:r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>三小</w:t>
      </w:r>
      <w:r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時</w:t>
      </w:r>
      <w:r w:rsidR="00292ED2" w:rsidRPr="00987B0A">
        <w:rPr>
          <w:rFonts w:ascii="Times New Roman" w:eastAsia="標楷體" w:hAnsi="Times New Roman" w:cs="Times New Roman" w:hint="eastAsia"/>
          <w:color w:val="000000"/>
          <w:kern w:val="0"/>
          <w:sz w:val="32"/>
        </w:rPr>
        <w:t>:</w:t>
      </w:r>
      <w:r w:rsidR="00292ED2" w:rsidRPr="00987B0A">
        <w:rPr>
          <w:rFonts w:ascii="Times New Roman" w:eastAsia="標楷體" w:hAnsi="Times New Roman" w:cs="Times New Roman"/>
          <w:color w:val="000000"/>
          <w:kern w:val="0"/>
          <w:sz w:val="32"/>
        </w:rPr>
        <w:t xml:space="preserve"> </w:t>
      </w:r>
      <w:r w:rsidR="00845473" w:rsidRPr="00987B0A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14:30pm ~ 17:20pm</w:t>
      </w:r>
    </w:p>
    <w:p w:rsidR="00292ED2" w:rsidRPr="00987B0A" w:rsidRDefault="00292ED2">
      <w:pPr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>4.</w:t>
      </w:r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>上課地點</w:t>
      </w:r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 xml:space="preserve">: </w:t>
      </w:r>
      <w:r w:rsidR="00F1215B"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>IB9F</w:t>
      </w:r>
    </w:p>
    <w:p w:rsidR="00360FD5" w:rsidRPr="00987B0A" w:rsidRDefault="00360FD5">
      <w:pPr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987B0A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5.</w:t>
      </w:r>
      <w:r w:rsidRPr="00987B0A">
        <w:rPr>
          <w:rFonts w:ascii="Times New Roman" w:eastAsia="標楷體" w:hAnsi="Times New Roman" w:cs="Times New Roman" w:hint="eastAsia"/>
          <w:color w:val="000000" w:themeColor="text1"/>
          <w:sz w:val="32"/>
          <w:szCs w:val="24"/>
        </w:rPr>
        <w:t>其他如果有合適人選，將適時增加演講場次。</w:t>
      </w:r>
    </w:p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559E1" w:rsidRDefault="00D559E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D559E1" w:rsidSect="00987B0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BF" w:rsidRDefault="005A2BBF" w:rsidP="006C23F7">
      <w:r>
        <w:separator/>
      </w:r>
    </w:p>
  </w:endnote>
  <w:endnote w:type="continuationSeparator" w:id="0">
    <w:p w:rsidR="005A2BBF" w:rsidRDefault="005A2BBF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BF" w:rsidRDefault="005A2BBF" w:rsidP="006C23F7">
      <w:r>
        <w:separator/>
      </w:r>
    </w:p>
  </w:footnote>
  <w:footnote w:type="continuationSeparator" w:id="0">
    <w:p w:rsidR="005A2BBF" w:rsidRDefault="005A2BBF" w:rsidP="006C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E3"/>
    <w:rsid w:val="00023DD3"/>
    <w:rsid w:val="000453A9"/>
    <w:rsid w:val="000D49E5"/>
    <w:rsid w:val="000D4F5E"/>
    <w:rsid w:val="000D7AF8"/>
    <w:rsid w:val="00117637"/>
    <w:rsid w:val="00130A95"/>
    <w:rsid w:val="001500F1"/>
    <w:rsid w:val="00166AF5"/>
    <w:rsid w:val="001759BA"/>
    <w:rsid w:val="002125BA"/>
    <w:rsid w:val="00292ED2"/>
    <w:rsid w:val="00357928"/>
    <w:rsid w:val="00360FD5"/>
    <w:rsid w:val="00370BB0"/>
    <w:rsid w:val="003B56F6"/>
    <w:rsid w:val="003F794F"/>
    <w:rsid w:val="00430724"/>
    <w:rsid w:val="0043749C"/>
    <w:rsid w:val="00475418"/>
    <w:rsid w:val="00486131"/>
    <w:rsid w:val="004A6810"/>
    <w:rsid w:val="004D4CAB"/>
    <w:rsid w:val="004E0E69"/>
    <w:rsid w:val="005227E4"/>
    <w:rsid w:val="005772E3"/>
    <w:rsid w:val="005A2BBF"/>
    <w:rsid w:val="005D3CFD"/>
    <w:rsid w:val="005F3EF5"/>
    <w:rsid w:val="00603725"/>
    <w:rsid w:val="00657FAA"/>
    <w:rsid w:val="00660A83"/>
    <w:rsid w:val="006C23F7"/>
    <w:rsid w:val="006E1E9B"/>
    <w:rsid w:val="006E6600"/>
    <w:rsid w:val="006F31E4"/>
    <w:rsid w:val="00701F3F"/>
    <w:rsid w:val="0071585A"/>
    <w:rsid w:val="00845473"/>
    <w:rsid w:val="00862E95"/>
    <w:rsid w:val="00863F2B"/>
    <w:rsid w:val="008913AB"/>
    <w:rsid w:val="008A056C"/>
    <w:rsid w:val="008C409F"/>
    <w:rsid w:val="008D5069"/>
    <w:rsid w:val="009233CB"/>
    <w:rsid w:val="009510FF"/>
    <w:rsid w:val="00977173"/>
    <w:rsid w:val="00987B0A"/>
    <w:rsid w:val="00A00D30"/>
    <w:rsid w:val="00A063BD"/>
    <w:rsid w:val="00A2752F"/>
    <w:rsid w:val="00A53AB4"/>
    <w:rsid w:val="00A636A4"/>
    <w:rsid w:val="00A81C03"/>
    <w:rsid w:val="00AA7133"/>
    <w:rsid w:val="00B26558"/>
    <w:rsid w:val="00B924C2"/>
    <w:rsid w:val="00B94D11"/>
    <w:rsid w:val="00BB5FA5"/>
    <w:rsid w:val="00BC5820"/>
    <w:rsid w:val="00BC63AC"/>
    <w:rsid w:val="00BF549A"/>
    <w:rsid w:val="00C21560"/>
    <w:rsid w:val="00C37D1C"/>
    <w:rsid w:val="00C4692A"/>
    <w:rsid w:val="00C53435"/>
    <w:rsid w:val="00C56B7D"/>
    <w:rsid w:val="00C93651"/>
    <w:rsid w:val="00C95988"/>
    <w:rsid w:val="00CB5BB9"/>
    <w:rsid w:val="00CD6F8F"/>
    <w:rsid w:val="00D05BF4"/>
    <w:rsid w:val="00D328D1"/>
    <w:rsid w:val="00D46A7D"/>
    <w:rsid w:val="00D559E1"/>
    <w:rsid w:val="00DE2780"/>
    <w:rsid w:val="00DE7D04"/>
    <w:rsid w:val="00E201FE"/>
    <w:rsid w:val="00E65950"/>
    <w:rsid w:val="00EA6F81"/>
    <w:rsid w:val="00EE04E2"/>
    <w:rsid w:val="00F02217"/>
    <w:rsid w:val="00F1215B"/>
    <w:rsid w:val="00F94EFE"/>
    <w:rsid w:val="00FC448D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D0377"/>
  <w15:docId w15:val="{8EA5365F-D268-4D1A-9E35-DEC85C1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52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jangw</dc:creator>
  <cp:keywords/>
  <dc:description/>
  <cp:lastModifiedBy>USER</cp:lastModifiedBy>
  <cp:revision>5</cp:revision>
  <cp:lastPrinted>2018-07-16T01:14:00Z</cp:lastPrinted>
  <dcterms:created xsi:type="dcterms:W3CDTF">2019-02-19T12:29:00Z</dcterms:created>
  <dcterms:modified xsi:type="dcterms:W3CDTF">2019-02-20T01:05:00Z</dcterms:modified>
</cp:coreProperties>
</file>